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2ED65" w14:textId="77777777"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Gesetz zum Schutz der arbeitenden Jugend</w:t>
      </w:r>
    </w:p>
    <w:p w14:paraId="35CA2531" w14:textId="77777777" w:rsidR="002B5B24" w:rsidRPr="00FF7F78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8"/>
          <w:szCs w:val="28"/>
        </w:rPr>
      </w:pPr>
      <w:r w:rsidRPr="00FF7F78">
        <w:rPr>
          <w:rFonts w:ascii="Arial" w:hAnsi="Arial" w:cs="Arial"/>
          <w:b/>
          <w:bCs/>
          <w:sz w:val="28"/>
          <w:szCs w:val="28"/>
        </w:rPr>
        <w:t>(Jugendarbeitsschutzgesetz - JArbSchG)</w:t>
      </w:r>
    </w:p>
    <w:p w14:paraId="2701990D" w14:textId="77777777" w:rsidR="002B5635" w:rsidRDefault="002B5635" w:rsidP="002B5B24">
      <w:pPr>
        <w:autoSpaceDE w:val="0"/>
        <w:autoSpaceDN w:val="0"/>
        <w:adjustRightInd w:val="0"/>
        <w:spacing w:after="0" w:line="240" w:lineRule="auto"/>
        <w:rPr>
          <w:rFonts w:ascii="DejaVuSansCondensed" w:hAnsi="DejaVuSansCondensed" w:cs="DejaVuSansCondensed"/>
        </w:rPr>
      </w:pPr>
    </w:p>
    <w:p w14:paraId="03594FCF" w14:textId="77777777"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Ausfertigungsdatum: 12.04.1976</w:t>
      </w:r>
    </w:p>
    <w:p w14:paraId="145761A3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Stand: </w:t>
      </w:r>
      <w:r w:rsidR="002B5B24" w:rsidRPr="00D170E1">
        <w:rPr>
          <w:rFonts w:ascii="Arial" w:hAnsi="Arial" w:cs="Arial"/>
        </w:rPr>
        <w:t>21.</w:t>
      </w:r>
      <w:r w:rsidRPr="00D170E1">
        <w:rPr>
          <w:rFonts w:ascii="Arial" w:hAnsi="Arial" w:cs="Arial"/>
        </w:rPr>
        <w:t>0</w:t>
      </w:r>
      <w:r w:rsidR="002B5B24" w:rsidRPr="00D170E1">
        <w:rPr>
          <w:rFonts w:ascii="Arial" w:hAnsi="Arial" w:cs="Arial"/>
        </w:rPr>
        <w:t>1.2015</w:t>
      </w:r>
    </w:p>
    <w:p w14:paraId="77496ED9" w14:textId="77777777" w:rsidR="00D77E7C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72E635B" w14:textId="77777777" w:rsidR="002B5635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…</w:t>
      </w:r>
    </w:p>
    <w:p w14:paraId="29A682E3" w14:textId="77777777" w:rsidR="00D77E7C" w:rsidRPr="00D170E1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3F7F65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Abschnitt</w:t>
      </w:r>
    </w:p>
    <w:p w14:paraId="0AB3149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Allgemeine Vorschriften</w:t>
      </w:r>
    </w:p>
    <w:p w14:paraId="1329D7B9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745992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 Geltungsbereich</w:t>
      </w:r>
    </w:p>
    <w:p w14:paraId="5410D81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gilt in der Bundesrepublik Deutschland und in der ausschließlichen Wirtschaftszone für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von Personen, die noch nicht 18 Jahre alt sind,</w:t>
      </w:r>
    </w:p>
    <w:p w14:paraId="253FA8C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der Berufsausbildung,</w:t>
      </w:r>
    </w:p>
    <w:p w14:paraId="163B994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als Arbeitnehmer oder Heimarbeiter,</w:t>
      </w:r>
    </w:p>
    <w:p w14:paraId="0773828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mit sonstigen Dienstleistungen, die der Arbeitsleistung von Arbeitnehmern oder Heimarbeitern ähnlich sind,</w:t>
      </w:r>
    </w:p>
    <w:p w14:paraId="7563FB3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einem der Berufsausbildung ähnlichen Ausbildungsverhältnis.</w:t>
      </w:r>
    </w:p>
    <w:p w14:paraId="17A95C5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Dieses Gesetz gilt nicht</w:t>
      </w:r>
    </w:p>
    <w:p w14:paraId="5747B2F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für geringfügige Hilfeleistungen, soweit sie gelegentlich</w:t>
      </w:r>
    </w:p>
    <w:p w14:paraId="74AAA81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aus Gefälligkeit,</w:t>
      </w:r>
    </w:p>
    <w:p w14:paraId="52006BA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auf Grund familienrechtlicher Vorschriften,</w:t>
      </w:r>
    </w:p>
    <w:p w14:paraId="752FB18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c) in Einrichtungen der Jugendhilfe,</w:t>
      </w:r>
    </w:p>
    <w:p w14:paraId="41BA4E2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d) in Einrichtungen zur Eingliederung Behinderter</w:t>
      </w:r>
    </w:p>
    <w:p w14:paraId="2355EEC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erbracht werden,</w:t>
      </w:r>
    </w:p>
    <w:p w14:paraId="32B6781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für die Beschäftigung durch die Personensorgeberechtigten im Familienhaushalt.</w:t>
      </w:r>
    </w:p>
    <w:p w14:paraId="1D294FB0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54E2E42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 Kind, Jugendlicher</w:t>
      </w:r>
    </w:p>
    <w:p w14:paraId="1F57CED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Kind im Sinne dieses Gesetzes ist, wer noch nicht 15 Jahre alt ist.</w:t>
      </w:r>
    </w:p>
    <w:p w14:paraId="06A6CEB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Jugendlicher im Sinne dieses Gesetzes ist, wer 15, aber noch nicht 18 Jahre alt ist.</w:t>
      </w:r>
    </w:p>
    <w:p w14:paraId="48544C2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Auf Jugendliche, die der Vollzeitschulpflicht unterliegen, finden die für Kinder geltenden Vorschriften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Anwendung.</w:t>
      </w:r>
    </w:p>
    <w:p w14:paraId="64FAEEBA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9A53F0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3 Arbeitgeber</w:t>
      </w:r>
    </w:p>
    <w:p w14:paraId="236E85E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Arbeitgeber im Sinne dieses Gesetzes ist, wer ein Kind oder einen Jugendlichen gemäß § 1 beschäftigt.</w:t>
      </w:r>
    </w:p>
    <w:p w14:paraId="62145492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40FD5AD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4 Arbeitszeit</w:t>
      </w:r>
    </w:p>
    <w:p w14:paraId="52923F2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Tägliche Arbeitszeit ist die Zeit vom Beginn bis zum Ende der täglichen Beschäftigung ohne die Ruhepausen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(§ 11).</w:t>
      </w:r>
    </w:p>
    <w:p w14:paraId="4F8E51C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Schichtzeit ist die tägliche Arbeitszeit unter Hinzurechnung der Ruhepausen (§ 11).</w:t>
      </w:r>
    </w:p>
    <w:p w14:paraId="21E319A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Im Bergbau unter Tage gilt die Schichtzeit als Arbeitszeit. Sie wird gerechnet vom Betreten des Förderkorbs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bei der Einfahrt bis zum Verlassen des Förderkorbs bei der Ausfahrt oder vom Eintritt des einzelnen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Beschäftigten in das Stollenmundloch bis zu seinem Wiederaustritt.</w:t>
      </w:r>
    </w:p>
    <w:p w14:paraId="205AF80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Für die Berechnung der wöchentlichen Arbeitszeit ist als Woche die Zeit von Montag bis einschließlich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Sonntag zugrunde zu legen. Die Arbeitszeit, die an einem Werktag infolge eines gesetzlichen Feiertags ausfällt,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 auf die wöchentliche Arbeitszeit angerechnet.</w:t>
      </w:r>
    </w:p>
    <w:p w14:paraId="5CE9E368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Wird ein Kind oder ein Jugendlicher von mehreren Arbeitgebern beschäftigt, so werden die Arbeits-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Schichtzeiten sowie die Arbeitstage zusammengerechnet.</w:t>
      </w:r>
    </w:p>
    <w:p w14:paraId="13C5F5D5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2C74B92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Zweiter Abschnitt</w:t>
      </w:r>
    </w:p>
    <w:p w14:paraId="14F0FA85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C78DD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von Kindern</w:t>
      </w:r>
    </w:p>
    <w:p w14:paraId="319A576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lastRenderedPageBreak/>
        <w:t>§ 5 Verbot der Beschäftigung von Kindern</w:t>
      </w:r>
    </w:p>
    <w:p w14:paraId="0918485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Beschäftigung von Kindern (§ 2 Abs. 1) ist verboten.</w:t>
      </w:r>
    </w:p>
    <w:p w14:paraId="039CDCE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Das Verbot des Absatzes 1 gilt nicht für die Beschäftigung von Kindern</w:t>
      </w:r>
    </w:p>
    <w:p w14:paraId="33D21C9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zum Zwecke der Beschäftigungs- und Arbeitstherapie,</w:t>
      </w:r>
    </w:p>
    <w:p w14:paraId="1EA0CFC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im Rahmen des Betriebspraktikums während der Vollzeitschulpflicht,</w:t>
      </w:r>
    </w:p>
    <w:p w14:paraId="1A502B9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Erfüllung einer richterlichen Weisung.</w:t>
      </w:r>
    </w:p>
    <w:p w14:paraId="10A3E91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Auf die Beschäftigung finden § 7 Satz 1 Nr. 2 und die §§ 9 bis 46 entsprechende Anwendung.</w:t>
      </w:r>
    </w:p>
    <w:p w14:paraId="7B32C10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Das Verbot des Absatzes 1 gilt ferner nicht für die Beschäftigung von Kindern über 13 Jahre mit Einwilligung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des Personensorgeberechtigten, soweit die Beschäftigung leicht und für Kinder geeignet ist. Die Beschäftigung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ist leicht, wenn sie auf Grund ihrer Beschaffenheit und der besonderen Bedingungen, unter denen sie ausgeführt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14:paraId="6524B61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Sicherheit, Gesundheit und Entwicklung der Kinder,</w:t>
      </w:r>
    </w:p>
    <w:p w14:paraId="4C6A43D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ihren Schulbesuch, ihre Beteiligung an Maßnahmen zur Berufswahlvorbereitung oder Berufsausbildung,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der zuständigen Stelle anerkannt sind, und</w:t>
      </w:r>
    </w:p>
    <w:p w14:paraId="23B9140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ihre Fähigkeit, dem Unterricht mit Nutzen zu folgen,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nicht nachteilig beeinflu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t. Die Kinder dürfen nicht mehr als zwei Stunden täglich, in landwirtschaftlichen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Familienbetrieben nicht mehr als drei Stunden täglich, nicht zwischen 18 und 8 Uhr, nicht vor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Schulunterricht und nicht während des Schulunterrichts beschäftigt werden. Auf die Beschäftigung finden die §§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15 bis 31 entsprechende Anwendung.</w:t>
      </w:r>
    </w:p>
    <w:p w14:paraId="0E43101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Das Verbot des Absatzes 1 gilt ferner nicht für die Beschäftigung von Jugendlichen (§ 2 Abs. 3) während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Schulferien für höchstens vier Wochen im Kalenderjahr. Auf die Beschäftigung finden die §§ 8 bis 31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Anwendung.</w:t>
      </w:r>
    </w:p>
    <w:p w14:paraId="3DCDF6C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(4a) Die Bundesregierung hat durch Rechtsverordnung mit Zustimmung des Bundesrates die Beschäftigung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Absatz 3 näher zu bestimmen.</w:t>
      </w:r>
    </w:p>
    <w:p w14:paraId="21806298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(4b) Der Arbeitgeber unterrichtet die Personensorgeberechtigten der von ihm beschäftigten Kinder über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mögliche Gefahren sowie über alle zu ihrer Sicherheit und ihrem Gesundheitsschutz getroffenen Maßnahmen.</w:t>
      </w:r>
    </w:p>
    <w:p w14:paraId="55532D3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Für Veranstaltungen kann die Aufsichtsbehörde Ausnahmen gemäß § 6 bewilligen.</w:t>
      </w:r>
    </w:p>
    <w:p w14:paraId="72F9B80B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11678E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 Behördliche Ausnahmen für Veranstaltungen</w:t>
      </w:r>
    </w:p>
    <w:p w14:paraId="06282563" w14:textId="77777777"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Aufsichtsbehörde kann auf Antrag bewilligen, da</w:t>
      </w:r>
      <w:r w:rsidR="00D170E1">
        <w:rPr>
          <w:rFonts w:ascii="Arial" w:hAnsi="Arial" w:cs="Arial"/>
        </w:rPr>
        <w:t>ss</w:t>
      </w:r>
      <w:r w:rsidR="002B5635" w:rsidRPr="00D170E1">
        <w:rPr>
          <w:rFonts w:ascii="Arial" w:hAnsi="Arial" w:cs="Arial"/>
        </w:rPr>
        <w:t xml:space="preserve"> </w:t>
      </w:r>
    </w:p>
    <w:p w14:paraId="4D2EEBC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bei Theatervorstellungen Kinder über sechs Jahre bis zu vier Stunden täglich in der Zeit von 10 bis 23 Uhr,</w:t>
      </w:r>
    </w:p>
    <w:p w14:paraId="1C172C1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bei Musikaufführungen und anderen Aufführungen, bei Werbeveranstaltungen sowie bei Aufnahmen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 auf Ton- und Bildträger sowie bei Film- und Fotoaufnahmen</w:t>
      </w:r>
    </w:p>
    <w:p w14:paraId="40028A0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a) Kinder über drei bis sechs Jahre bis zu zwei Stunden täglich in der Zeit von 8 bis 17 Uhr,</w:t>
      </w:r>
    </w:p>
    <w:p w14:paraId="3C76001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b) Kinder über sechs Jahre bis zu drei Stunden täglich in der Zeit von 8 bis 22 Uhr</w:t>
      </w:r>
    </w:p>
    <w:p w14:paraId="15ED57A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gestaltend mitwirken und an den erforderlichen Proben teilnehmen. Eine Ausnahme darf nicht bewilligt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für die Mitwirkung in Kabaretts, Tanzlokalen und ähnlichen Betrieben sowie auf Vergnügungsparks,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Kirmessen, Jahrmärkten und bei ähnlichen Veranstaltungen, Schaustellungen oder Darbietungen.</w:t>
      </w:r>
    </w:p>
    <w:p w14:paraId="4D4791F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Aufsichtsbehörde darf nach Anhörung des zuständigen Jugendamts die Beschäftigung nur bewilligen,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wenn</w:t>
      </w:r>
    </w:p>
    <w:p w14:paraId="4DB72F0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Personensorgeberechtigten in die Beschäftigung schriftlich eingewilligt haben,</w:t>
      </w:r>
    </w:p>
    <w:p w14:paraId="079332C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der Aufsichtsbehörde eine nicht länger als vor drei Monaten ausgestellte ärztliche Bescheinigung vorgelegt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 nach der gesundheitliche Bedenken gegen die Beschäftigung nicht bestehen,</w:t>
      </w:r>
      <w:r w:rsidR="002B5635" w:rsidRPr="00D170E1">
        <w:rPr>
          <w:rFonts w:ascii="Arial" w:hAnsi="Arial" w:cs="Arial"/>
        </w:rPr>
        <w:t xml:space="preserve"> </w:t>
      </w:r>
    </w:p>
    <w:p w14:paraId="350EAD1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erforderlichen Vorkehrungen und Maßnahmen zum Schutz des Kindes gegen Gefahren für Leben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und Gesundheit sowie zur Vermeidung einer Beeinträchtigung der körperlichen oder seelisch-geistigen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Entwicklung getroffen sind,</w:t>
      </w:r>
    </w:p>
    <w:p w14:paraId="0F1428A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Betreuung und Beaufsichtigung des Kindes bei der Beschäftigung sichergestellt sind,</w:t>
      </w:r>
    </w:p>
    <w:p w14:paraId="136920F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nach Beendigung der Beschäftigung eine ununterbrochene Freizeit von mindestens 14 Stunden eingehalten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wird,</w:t>
      </w:r>
    </w:p>
    <w:p w14:paraId="4323168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das Fortkommen in der Schule nicht beeinträchtigt wird.</w:t>
      </w:r>
    </w:p>
    <w:p w14:paraId="3422F3C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(3) Die Aufsichtsbehörde bestimmt,</w:t>
      </w:r>
    </w:p>
    <w:p w14:paraId="3BEE295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wie lange, zu welcher Zeit und an welchem Tag das Kind beschäftigt werden darf,</w:t>
      </w:r>
    </w:p>
    <w:p w14:paraId="3AB52D4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Dauer und Lage der Ruhepausen,</w:t>
      </w:r>
    </w:p>
    <w:p w14:paraId="5397A10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die Höchstdauer des täglichen Aufenthalts an der Beschäftigungsstätte.</w:t>
      </w:r>
    </w:p>
    <w:p w14:paraId="7B08D93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Die Entscheidung der Aufsichtsbehörde ist dem Arbeitgeber schriftlich bekanntzugeben. Er darf das Kind erst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nach Empfang des Bewilligungsbescheids beschäftigen.</w:t>
      </w:r>
    </w:p>
    <w:p w14:paraId="1D81E6C1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B7E309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 Beschäftigung von nicht vollzeitschulpflichtigen Kindern</w:t>
      </w:r>
    </w:p>
    <w:p w14:paraId="531AC65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Kinder, die der Vollzeitschulpflicht nicht mehr unterliegen, dürfen</w:t>
      </w:r>
    </w:p>
    <w:p w14:paraId="45385F0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Berufsausbildungsverhältnis,</w:t>
      </w:r>
    </w:p>
    <w:p w14:paraId="1EA39FA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außerhalb eines Berufsausbildungsverhältnisses nur mit leichten und für sie geeigneten Tätigkeiten bis zu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sieben Stunden täglich und 35 Stunden wöchentlich</w:t>
      </w:r>
    </w:p>
    <w:p w14:paraId="0630EEB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 Auf die Beschäftigung finden die §§ 8 bis 46 entsprechende Anwendung.</w:t>
      </w:r>
    </w:p>
    <w:p w14:paraId="1E43820F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EE1322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Dritter Abschnitt</w:t>
      </w:r>
    </w:p>
    <w:p w14:paraId="404E88B8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Beschäftigung Jugendlicher</w:t>
      </w:r>
    </w:p>
    <w:p w14:paraId="1FDFC04E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5E1326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Erster Titel</w:t>
      </w:r>
    </w:p>
    <w:p w14:paraId="0B583B0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Arbeitszeit und Freizeit</w:t>
      </w:r>
    </w:p>
    <w:p w14:paraId="52DCE3DD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F1E863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8 Dauer der Arbeitszeit</w:t>
      </w:r>
    </w:p>
    <w:p w14:paraId="510F487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nicht mehr als acht Stunden täglich und nicht mehr als 40 Stunden wöchentlich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werden.</w:t>
      </w:r>
    </w:p>
    <w:p w14:paraId="525BD37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Wenn in Verbindung mit Feiertagen an Werktagen nicht gearbeitet wird, damit die Beschäftigten eine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längere zusammenhängende Freizeit haben, so darf die ausfallende Arbeitszeit auf die Werktage von fünf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zusammenhängenden, die Ausfalltage einschließenden Wochen nur dergestalt verteilt werden, da</w:t>
      </w:r>
      <w:r w:rsidR="00D170E1">
        <w:rPr>
          <w:rFonts w:ascii="Arial" w:hAnsi="Arial" w:cs="Arial"/>
        </w:rPr>
        <w:t xml:space="preserve">ss </w:t>
      </w:r>
      <w:r w:rsidRPr="00D170E1">
        <w:rPr>
          <w:rFonts w:ascii="Arial" w:hAnsi="Arial" w:cs="Arial"/>
        </w:rPr>
        <w:t>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Wochenarbeitszeit im Durchschnitt dieser fünf Wochen 40 Stunden nicht überschreitet. Die tägliche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darf hierbei achteinhalb Stunden nicht überschreiten.</w:t>
      </w:r>
      <w:r w:rsidR="002B5635" w:rsidRPr="00D170E1">
        <w:rPr>
          <w:rFonts w:ascii="Arial" w:hAnsi="Arial" w:cs="Arial"/>
        </w:rPr>
        <w:t xml:space="preserve"> </w:t>
      </w:r>
    </w:p>
    <w:p w14:paraId="27CCA56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(2a) Wenn an einzelnen Werktagen die Arbeitszeit auf weniger als acht Stunden verkürzt ist, können Jugendliche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den übrigen Werktagen derselben Woche achteinhalb Stunden beschäftigt werden.</w:t>
      </w:r>
    </w:p>
    <w:p w14:paraId="70F2D94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In der Landwirtschaft dürfen Jugendliche über 16 Jahre während der Erntezeit nicht mehr als neun Stunden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und nicht mehr als 85 Stunden in der Doppelwoche beschäftigt werden.</w:t>
      </w:r>
    </w:p>
    <w:p w14:paraId="2F857538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DEEC0A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9 Berufsschule</w:t>
      </w:r>
    </w:p>
    <w:p w14:paraId="3B62BD2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 für die Teilnahme am Berufsschulunterricht freizustellen. Er darf den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Jugendlichen nicht beschäftigen</w:t>
      </w:r>
    </w:p>
    <w:p w14:paraId="55FFA19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vor einem vor 9 Uhr beginnenden Unterricht; dies gilt auch für Personen, die über 18 Jahre alt und noch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berufsschulpflichtig sind,</w:t>
      </w:r>
    </w:p>
    <w:p w14:paraId="4AE6F39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einem Berufsschultag mit mehr als fünf Unterrichtsstunden von mindestens je 45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Minuten, einmal in 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Woche,</w:t>
      </w:r>
    </w:p>
    <w:p w14:paraId="191B207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Berufsschulwochen mit einem planmäßigen Blockunterricht von mindestens 25 Stunden an mindestens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fünf Tagen; zusätzliche betriebliche Ausbildungsveranstaltungen bis zu zwei Stunden wöchentlich sind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zulässig.</w:t>
      </w:r>
    </w:p>
    <w:p w14:paraId="40B8B1A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14:paraId="0883E6E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Berufsschultage nach Absatz 1 Nr. 2 mit acht Stunden,</w:t>
      </w:r>
    </w:p>
    <w:p w14:paraId="473EDFB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Berufsschulwochen nach Absatz 1 Nr. 3 mit 40 Stunden,</w:t>
      </w:r>
    </w:p>
    <w:p w14:paraId="52199CF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3.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die Unterrichtszeit einschließlich der Pausen.</w:t>
      </w:r>
    </w:p>
    <w:p w14:paraId="3BA6902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Ein Entgeltausfall darf durch den Besuch der Berufsschule nicht eintreten.</w:t>
      </w:r>
    </w:p>
    <w:p w14:paraId="7FF4463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(weggefallen)</w:t>
      </w:r>
    </w:p>
    <w:p w14:paraId="59375C7D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3BE4087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10 Prüfungen und außerbetriebliche Ausbildungsmaßnahmen</w:t>
      </w:r>
    </w:p>
    <w:p w14:paraId="3624B98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den Jugendlichen</w:t>
      </w:r>
    </w:p>
    <w:p w14:paraId="39ED7DA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1. für die Teilnahme an Prüfungen und Ausbildungsmaßnahmen, die auf Grund öffentlich-rechtlicher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vertraglicher Bestimmungen außerhalb der Ausbildungsstätte durchzuführen sind,</w:t>
      </w:r>
    </w:p>
    <w:p w14:paraId="66F9555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an dem Arbeitstag, der der schriftlichen Abschlu</w:t>
      </w:r>
      <w:r w:rsidR="00D170E1">
        <w:rPr>
          <w:rFonts w:ascii="Arial" w:hAnsi="Arial" w:cs="Arial"/>
        </w:rPr>
        <w:t>ss</w:t>
      </w:r>
      <w:r w:rsidRPr="00D170E1">
        <w:rPr>
          <w:rFonts w:ascii="Arial" w:hAnsi="Arial" w:cs="Arial"/>
        </w:rPr>
        <w:t>prüfung unmittelbar vorangeht,</w:t>
      </w:r>
    </w:p>
    <w:p w14:paraId="064AD76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freizustellen.</w:t>
      </w:r>
    </w:p>
    <w:p w14:paraId="0035344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Auf die Arbeitszeit werden angerechnet</w:t>
      </w:r>
    </w:p>
    <w:p w14:paraId="1423365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die Freistellung nach Absatz 1 Nr. 1 mit der Zeit der Teilnahme einschließlich der Pausen,</w:t>
      </w:r>
    </w:p>
    <w:p w14:paraId="25E7E04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die Freistellung nach Absatz 1 Nr. 2 mit acht Stunden.</w:t>
      </w:r>
    </w:p>
    <w:p w14:paraId="4B93C8A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Ein Entgeltausfall darf nicht eintreten.</w:t>
      </w:r>
    </w:p>
    <w:p w14:paraId="7F84CDC8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4D7772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11 Ruhepausen, Aufenthaltsräume</w:t>
      </w:r>
    </w:p>
    <w:p w14:paraId="7903ED8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(1) Jugendlichen müssen im </w:t>
      </w:r>
      <w:r w:rsidR="004232EC" w:rsidRPr="00D170E1">
        <w:rPr>
          <w:rFonts w:ascii="Arial" w:hAnsi="Arial" w:cs="Arial"/>
        </w:rPr>
        <w:t>Voraus</w:t>
      </w:r>
      <w:r w:rsidRPr="00D170E1">
        <w:rPr>
          <w:rFonts w:ascii="Arial" w:hAnsi="Arial" w:cs="Arial"/>
        </w:rPr>
        <w:t xml:space="preserve"> feststehende Ruhepausen von angemessener Dauer gewährt werden. Die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Ruhepausen müssen mindestens betragen</w:t>
      </w:r>
    </w:p>
    <w:p w14:paraId="26BD7C9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30 Minuten bei einer Arbeitszeit von mehr als viereinhalb bis zu sechs Stunden,</w:t>
      </w:r>
    </w:p>
    <w:p w14:paraId="4E61673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60 Minuten bei einer Arbeitszeit von mehr als sechs Stunden.</w:t>
      </w:r>
    </w:p>
    <w:p w14:paraId="09C1E2A8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Als Ruhepause gilt nur eine Arbeitsunterbrechung von mindestens 15 Minuten.</w:t>
      </w:r>
    </w:p>
    <w:p w14:paraId="6E20FE8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Die Ruhepausen müssen in angemessener zeitlicher Lage gewährt werden, frühestens eine Stunde nach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Beginn und spätestens eine Stunde vor Ende der Arbeitszeit. Länger als viereinhalb Stunden hintereinander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dürfen Jugendliche nicht ohne Ruhepause beschäftigt werden.</w:t>
      </w:r>
    </w:p>
    <w:p w14:paraId="02D257E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Aufenthalt während der Ruhepausen in Arbeitsräumen darf den Jugendlichen nur gestattet werden, wenn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 Arbeit in diesen Räumen während dieser Zeit eingestellt ist und auch sonst die notwendige Erholung nicht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beeinträchtigt wird.</w:t>
      </w:r>
    </w:p>
    <w:p w14:paraId="5A838D0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Absatz 3 gilt nicht für den Bergbau unter Tage.</w:t>
      </w:r>
    </w:p>
    <w:p w14:paraId="03C69B18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538A5C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12 Schichtzeit</w:t>
      </w:r>
    </w:p>
    <w:p w14:paraId="193BEC9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Bei der Beschäftigung Jugendlicher darf die Schichtzeit (§ 4 Abs. 2) 10 Stunden, im Bergbau unter Tage 8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Stunden, im Gaststättengewerbe, in der Landwirtschaft, in der Tierhaltung, auf Bau- und Montagestellen 11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nicht überschreiten.</w:t>
      </w:r>
    </w:p>
    <w:p w14:paraId="2AF0A3CB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CC8600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13 Tägliche Freizeit</w:t>
      </w:r>
    </w:p>
    <w:p w14:paraId="5E19297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Nach Beendigung der täglichen Arbeitszeit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12 Stunden beschäftigt werden.</w:t>
      </w:r>
    </w:p>
    <w:p w14:paraId="06578462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67E5D2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14 Nachtruhe</w:t>
      </w:r>
    </w:p>
    <w:p w14:paraId="18C8417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Jugendliche dürfen nur in der Zeit von 6 bis 20 Uhr beschäftigt werden.</w:t>
      </w:r>
    </w:p>
    <w:p w14:paraId="558430B8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Jugendliche über 16 Jahre dürfen</w:t>
      </w:r>
    </w:p>
    <w:p w14:paraId="4B4DEF6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im Gaststätten- und Schaustellergewerbe bis 22 Uhr,</w:t>
      </w:r>
    </w:p>
    <w:p w14:paraId="07E696E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mehrschichtigen Betrieben bis 23 Uhr,</w:t>
      </w:r>
    </w:p>
    <w:p w14:paraId="34386DF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in der Landwirtschaft ab 5 Uhr oder bis 21 Uhr,</w:t>
      </w:r>
    </w:p>
    <w:p w14:paraId="73DE95B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Bäckereien und Konditoreien ab 5 Uhr</w:t>
      </w:r>
    </w:p>
    <w:p w14:paraId="3D2234D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beschäftigt werden.</w:t>
      </w:r>
    </w:p>
    <w:p w14:paraId="64511DB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Jugendliche über 17 Jahre dürfen in Bäckereien ab 4 Uhr beschäftigt werden.</w:t>
      </w:r>
    </w:p>
    <w:p w14:paraId="16ED4BD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An dem einem Berufsschultag unmittelbar vorangehenden Tag dürfen Jugendliche auch nach Absatz 2 Nr. 1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bis 3 nicht nach 20 Uhr beschäftigt werden, wenn der Berufsschulunterricht am Berufsschultag vor 9 Uhr beginnt.</w:t>
      </w:r>
    </w:p>
    <w:p w14:paraId="2882916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(5) Nach vorheriger Anzeige an die Aufsichtsbehörde dürfen in Betrieben, in denen die übliche Arbeitszeit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 verkehrstechnischen Gründen nach 20 Uhr endet, Jugendliche bis 21 Uhr beschäftigt werden, soweit sie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hierdurch unnötige Wartezeiten vermeiden können. Nach vorheriger Anzeige an die Aufsichtsbehörde dürfen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ferner in mehrschichtigen Betrieben Jugendliche über 16 Jahre ab 5.30 Uhr oder bis 23.30 Uhr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soweit sie hierdurch unnötige Wartezeiten vermeiden können.</w:t>
      </w:r>
      <w:r w:rsidR="002B5635" w:rsidRPr="00D170E1">
        <w:rPr>
          <w:rFonts w:ascii="Arial" w:hAnsi="Arial" w:cs="Arial"/>
        </w:rPr>
        <w:t xml:space="preserve"> </w:t>
      </w:r>
    </w:p>
    <w:p w14:paraId="3411F02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(6) Jugendliche dürfen in Betrieben, in denen die Beschäftigten in außergewöhnlichem Grade der Einwirkung von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Hitze ausgesetzt sind, in der warmen Jahreszeit ab 5 Uhr beschäftigt werden. Die Jugendlichen sind berechtigt,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sich vor Beginn der Beschäftigung und danach in regelmäßigen Zeitabständen arbeitsmedizinisch untersuchen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zu lassen. Die </w:t>
      </w:r>
      <w:r w:rsidRPr="00D170E1">
        <w:rPr>
          <w:rFonts w:ascii="Arial" w:hAnsi="Arial" w:cs="Arial"/>
        </w:rPr>
        <w:lastRenderedPageBreak/>
        <w:t>Kosten der Untersuchungen hat der Arbeitgeber zu tragen, sofern er diese nicht kostenlos durch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einen Betriebsarzt oder einen überbetrieblichen Dienst von Betriebsärzten anbietet.</w:t>
      </w:r>
    </w:p>
    <w:p w14:paraId="2F36845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(7) Jugendliche dürfen bei Musikaufführungen, Theatervorstellungen und anderen Aufführungen, bei Aufnahmen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im Rundfunk (Hörfunk und Fernsehen), auf Ton- und Bildträger sowie bei Film- und Fotoaufnahmen bis 23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Uhr gestaltend mitwirken. Eine Mitwirkung ist nicht zulässig bei Veranstaltungen, Schaustellungen oder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Darbietungen, bei denen die Anwesenheit Jugendlicher nach den Vorschriften des Jugendschutzgesetzes</w:t>
      </w:r>
    </w:p>
    <w:p w14:paraId="59801A0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verboten ist. Nach Beendigung der Tätigkeit dürfen Jugendliche nicht vor Ablauf einer ununterbrochenen Freizeit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mindestens 14 Stunden beschäftigt werden.</w:t>
      </w:r>
    </w:p>
    <w:p w14:paraId="22746F1E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67D7982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15 Fünf-Tage-Woche</w:t>
      </w:r>
    </w:p>
    <w:p w14:paraId="54F6051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 dürfen nur an fünf Tagen in der Woche beschäftigt werden. Die beiden wöchentlichen Ruhetage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sollen nach Möglichkeit aufeinander folgen.</w:t>
      </w:r>
    </w:p>
    <w:p w14:paraId="7D2DF7CD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788795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16 Samstagsruhe</w:t>
      </w:r>
    </w:p>
    <w:p w14:paraId="79A4FBC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Samstagen dürfen Jugendliche nicht beschäftigt werden.</w:t>
      </w:r>
    </w:p>
    <w:p w14:paraId="495B684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Samstagen nur</w:t>
      </w:r>
    </w:p>
    <w:p w14:paraId="52BBDF6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14:paraId="0C7759E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offenen Verkaufsstellen, in Betrieben mit offenen Verkaufsstellen, in Bäckereien und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Konditoreien,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Friseurhandwerk und im Marktverkehr,</w:t>
      </w:r>
    </w:p>
    <w:p w14:paraId="59C1A03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Verkehrswesen,</w:t>
      </w:r>
    </w:p>
    <w:p w14:paraId="742BD33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in der Landwirtschaft und Tierhaltung,</w:t>
      </w:r>
    </w:p>
    <w:p w14:paraId="5051D2A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im Familienhaushalt,</w:t>
      </w:r>
    </w:p>
    <w:p w14:paraId="6E0AE7A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im Gaststätten- und Schaustellergewerbe,</w:t>
      </w:r>
    </w:p>
    <w:p w14:paraId="3366824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bei Musikaufführungen, Theatervorstellungen und anderen Aufführungen, bei Aufnahmen im Rundfunk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(Hörfunk und Fernsehen), auf Ton- und Bildträger sowie bei Film- und Fotoaufnahmen,</w:t>
      </w:r>
    </w:p>
    <w:p w14:paraId="7E9FF09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bei außerbetrieblichen Ausbildungsmaßnahmen,</w:t>
      </w:r>
    </w:p>
    <w:p w14:paraId="58DEEB0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9. beim Sport,</w:t>
      </w:r>
    </w:p>
    <w:p w14:paraId="7AEAB79D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10. im ärztlichen Notdienst,</w:t>
      </w:r>
    </w:p>
    <w:p w14:paraId="199306F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11. in Reparaturwerkstätten für Kraftfahrzeuge.</w:t>
      </w:r>
    </w:p>
    <w:p w14:paraId="387EC7D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Mindestens zwei Samstage im Monat sollen beschäftigungsfrei bleiben.</w:t>
      </w:r>
    </w:p>
    <w:p w14:paraId="72C5269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Samstag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14:paraId="10677F5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Können Jugendliche in den Fällen des Absatzes 2 Nr. 2 am Samstag nicht acht Stunden beschäftigt werden,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kann der Unterschied zwischen der tatsächlichen und der nach § 8 Abs. 1 höchstzulässigen Arbeitszeit an dem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Tag bis 13 Uhr ausgeglichen werden, an dem die Jugendlichen nach Absatz 3 Satz 1 freizustellen sind.</w:t>
      </w:r>
    </w:p>
    <w:p w14:paraId="6D8D4E39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0FED93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17 Sonntagsruhe</w:t>
      </w:r>
    </w:p>
    <w:p w14:paraId="2BDF09A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An Sonntagen dürfen Jugendliche nicht beschäftigt werden.</w:t>
      </w:r>
    </w:p>
    <w:p w14:paraId="26818E1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Sonntagen nur</w:t>
      </w:r>
    </w:p>
    <w:p w14:paraId="5334634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in Krankenanstalten sowie in Alten-, Pflege- und Kinderheimen,</w:t>
      </w:r>
    </w:p>
    <w:p w14:paraId="1BD104E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in der Landwirtschaft und Tierhaltung mit Arbeiten, die auch an Sonn- und Feiertagen naturnotwendig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vorgenommen werden müssen,</w:t>
      </w:r>
    </w:p>
    <w:p w14:paraId="3CB65D5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im Familienhaushalt, wenn der Jugendliche in die häusliche Gemeinschaft aufgenommen ist,</w:t>
      </w:r>
    </w:p>
    <w:p w14:paraId="3B27FF1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im Schaustellergewerbe,</w:t>
      </w:r>
    </w:p>
    <w:p w14:paraId="0871F47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bei Musikaufführungen, Theatervorstellungen und anderen Aufführungen sowie bei Direktsendungen im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Rundfunk (Hörfunk und Fernsehen),</w:t>
      </w:r>
    </w:p>
    <w:p w14:paraId="16BB59C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beim Sport,</w:t>
      </w:r>
    </w:p>
    <w:p w14:paraId="2C70397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7. im ärztlichen Notdienst,</w:t>
      </w:r>
    </w:p>
    <w:p w14:paraId="6859E5C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8. im Gaststättengewerbe.</w:t>
      </w:r>
    </w:p>
    <w:p w14:paraId="5BD0985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Jeder zweite Sonntag soll, mindestens zwei Sonntage im Monat müssen beschäftigungsfrei bleiben.</w:t>
      </w:r>
    </w:p>
    <w:p w14:paraId="6C7169BE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Werden Jugendliche am Sonntag beschäftigt, ist ihnen die Fünf-Tage-Woche (§ 15) durch Freistellung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anderen berufsschulfreien Arbeitstag derselben Woche sicherzustellen. In Betrieben mit einem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Betriebsruhetag in der Woche kann die Freistellung auch an diesem Tag erfolgen, wenn die Jugendlichen an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diesem Tag keinen Berufsschulunterricht haben.</w:t>
      </w:r>
    </w:p>
    <w:p w14:paraId="55F28EF0" w14:textId="77777777" w:rsidR="002B5635" w:rsidRPr="00D170E1" w:rsidRDefault="002B5635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562833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18 Feiertagsruhe</w:t>
      </w:r>
    </w:p>
    <w:p w14:paraId="3F50189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Am 24. und 31. Dezember nach 14 Uhr und an gesetzlichen Feiertagen dürfen Jugendliche nicht beschäftigt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14:paraId="7ECC2341" w14:textId="77777777" w:rsidR="002B5635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Zulässig ist die Beschäftigung Jugendlicher an gesetzlichen Feiertagen in den Fällen des § 17 Abs. 2,</w:t>
      </w:r>
      <w:r w:rsidR="002B5635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ausgenommen am 25. Dezember, am 1. Januar, am ersten Osterfeiertag und am 1. Mai.</w:t>
      </w:r>
      <w:r w:rsidR="002B5635" w:rsidRPr="00D170E1">
        <w:rPr>
          <w:rFonts w:ascii="Arial" w:hAnsi="Arial" w:cs="Arial"/>
        </w:rPr>
        <w:t xml:space="preserve"> </w:t>
      </w:r>
    </w:p>
    <w:p w14:paraId="787182F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Für die Beschäftigung an einem gesetzlichen Feiertag, der auf einem Werktag fällt, ist der Jugendliche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anderen berufsschulfreien Arbeitstag derselben oder der folgenden Woche freizustellen. In Betrieben mit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Betriebsruhetag in der Woche kann die Freistellung auch an diesem Tag erfolgen, wenn die Jugendlichen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diesem Tag keinen Berufsschulunterricht haben.</w:t>
      </w:r>
    </w:p>
    <w:p w14:paraId="35BA8F28" w14:textId="77777777"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5112BF6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19 Urlaub</w:t>
      </w:r>
    </w:p>
    <w:p w14:paraId="5744E1E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Der Arbeitgeber hat Jugendlichen für jedes Kalenderjahr einen bezahlten Erholungsurlaub zu gewähren.</w:t>
      </w:r>
    </w:p>
    <w:p w14:paraId="089A2EF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Der Urlaub beträgt jährlich</w:t>
      </w:r>
    </w:p>
    <w:p w14:paraId="1E084C0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mindestens 30 Werktage, wenn der Jugendliche zu Beginn des Kalenderjahrs noch nicht 16 Jahre alt ist,</w:t>
      </w:r>
    </w:p>
    <w:p w14:paraId="3F58F538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mindestens 27 Werktage, wenn der Jugendliche zu Beginn des Kalenderjahrs noch nicht 17 Jahre alt ist,</w:t>
      </w:r>
    </w:p>
    <w:p w14:paraId="52C42EEC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mindestens 25 Werktage, wenn der Jugendliche zu Beginn des Kalenderjahrs noch nicht 18 Jahre alt ist.</w:t>
      </w:r>
    </w:p>
    <w:p w14:paraId="4B48FBC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Jugendliche, die im Bergbau unter Tage beschäftigt werden, erhalten in jeder Altersgruppe einen zusätzlichen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drei Werktagen.</w:t>
      </w:r>
    </w:p>
    <w:p w14:paraId="49F1198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Der Urlaub soll Berufsschülern in der Zeit der Berufsschulferien gegeben werden. Soweit er nicht in 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Berufsschulferien gegeben wird, ist für jeden Berufsschultag, an dem die Berufsschule während des Urlaubs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besucht wird, ein weiterer Urlaubstag zu gewähren.</w:t>
      </w:r>
    </w:p>
    <w:p w14:paraId="416C338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(4) Im </w:t>
      </w:r>
      <w:r w:rsidR="004232EC" w:rsidRPr="00D170E1">
        <w:rPr>
          <w:rFonts w:ascii="Arial" w:hAnsi="Arial" w:cs="Arial"/>
        </w:rPr>
        <w:t>Übrigen</w:t>
      </w:r>
      <w:r w:rsidRPr="00D170E1">
        <w:rPr>
          <w:rFonts w:ascii="Arial" w:hAnsi="Arial" w:cs="Arial"/>
        </w:rPr>
        <w:t xml:space="preserve"> gelten für den Urlaub der Jugendlichen § 3 Abs. 2, §§ 4 bis 12 und § 13 Abs. 3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Bundesurlaubsgesetzes. Der Auftraggeber oder Zwischenmeister hat jedoch abweichend von § 12 Nr. 1 des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Bundesurlaubsgesetzes den jugendlichen Heimarbeitern für jedes Kalenderjahr einen bezahlten Erholungsurlaub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 Absatz 2 zu gewähren; das Urlaubsentgelt der jugendlichen Heimarbeiter beträgt bei einem Urlaub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von 30 Werktagen 11,6 vom Hundert, bei einem Urlaub von 27 Werktagen 10,3 vom Hundert und bei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Urlaub von 25 Werktagen 9,5 vom Hundert.</w:t>
      </w:r>
    </w:p>
    <w:p w14:paraId="6F013DFF" w14:textId="77777777"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1DB440D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20 Binnenschif</w:t>
      </w:r>
      <w:r w:rsidR="00D170E1">
        <w:rPr>
          <w:rFonts w:ascii="Arial" w:hAnsi="Arial" w:cs="Arial"/>
          <w:b/>
          <w:bCs/>
        </w:rPr>
        <w:t>f</w:t>
      </w:r>
      <w:r w:rsidRPr="00D170E1">
        <w:rPr>
          <w:rFonts w:ascii="Arial" w:hAnsi="Arial" w:cs="Arial"/>
          <w:b/>
          <w:bCs/>
        </w:rPr>
        <w:t>fahrt</w:t>
      </w:r>
    </w:p>
    <w:p w14:paraId="27278265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In der Binnenschif</w:t>
      </w:r>
      <w:r w:rsidR="00D170E1">
        <w:rPr>
          <w:rFonts w:ascii="Arial" w:hAnsi="Arial" w:cs="Arial"/>
        </w:rPr>
        <w:t>f</w:t>
      </w:r>
      <w:r w:rsidRPr="00D170E1">
        <w:rPr>
          <w:rFonts w:ascii="Arial" w:hAnsi="Arial" w:cs="Arial"/>
        </w:rPr>
        <w:t>fahrt gelten folgende Abweichungen:</w:t>
      </w:r>
    </w:p>
    <w:p w14:paraId="31C228D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§ 12 darf die Schichtzeit Jugendlicher über 16 Jahre während der Fahrt bis auf 14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täglich ausgedehnt werden, wenn ihre Arbeitszeit sechs Stunden täglich nicht überschreitet. Ihre tägliche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Freizeit kann abweichend von § 13 der Ausdehnung der Schichtzeit entsprechend bis auf 10 Stunden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verkürzt werden.</w:t>
      </w:r>
    </w:p>
    <w:p w14:paraId="00A4C8C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14 Abs. 1 dürfen Jugendliche über 16 Jahre während der Fahrt bis 22 Uhr beschäftigt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werden.</w:t>
      </w:r>
    </w:p>
    <w:p w14:paraId="4CB613A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§§ 15, 16 Abs. 1, § 17 Abs. 1 und § 18 Abs. 1 dürfen Jugendliche an jedem Tag der Woche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beschäftigt werden, jedoch nicht am 24. Dezember, an den Weihnachtsfeiertagen, am 31. Dezember, am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1. Januar, an den Osterfeiertagen und am 1. Mai. Für die Beschäftigung an einem Samstag, Sonntag und an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einem gesetzlichen Feiertag, der auf einen Werktag fällt, ist ihnen je ein freier Tag zu gewähren. Diese freien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Tage sind </w:t>
      </w:r>
      <w:r w:rsidRPr="00D170E1">
        <w:rPr>
          <w:rFonts w:ascii="Arial" w:hAnsi="Arial" w:cs="Arial"/>
        </w:rPr>
        <w:lastRenderedPageBreak/>
        <w:t>den Jugendlichen in Verbindung mit anderen freien Tagen zu gewähren, spätestens, wenn ihnen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10 freie Tage zustehen.</w:t>
      </w:r>
    </w:p>
    <w:p w14:paraId="001D3728" w14:textId="77777777" w:rsidR="00374073" w:rsidRPr="00D170E1" w:rsidRDefault="00374073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7BD9A2A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 Ausnahmen in besonderen Fällen</w:t>
      </w:r>
    </w:p>
    <w:p w14:paraId="6742493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§§ 8 und 11 bis 18 finden keine Anwendung auf die Beschäftigung Jugendlicher mit vorübergehenden und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unaufschiebbaren Arbeiten in Notfällen, soweit erwachsene Beschäftigte nicht zur Verfügung stehen.</w:t>
      </w:r>
    </w:p>
    <w:p w14:paraId="7500D6E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Wird in den Fällen des Absatzes 1 über die Arbeitszeit des § 8 hinaus Mehrarbeit geleistet, so ist sie durch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entsprechende Verkürzung der Arbeitszeit innerhalb der folgenden drei Wochen auszugleichen.</w:t>
      </w:r>
    </w:p>
    <w:p w14:paraId="3C41D7D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4501AD91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21a Abweichende Regelungen</w:t>
      </w:r>
    </w:p>
    <w:p w14:paraId="6C6C6D70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In einem Tarifvertrag oder auf Grund eines Tarifvertrages in einer Betriebsvereinbarung kann zugelassen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</w:t>
      </w:r>
    </w:p>
    <w:p w14:paraId="16AF52C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1. abweichend von den §§ 8, 15, 16 Abs. 3 und 4, § 17 Abs. 3 und § 18 Abs. 3 die Arbeitszeit bis zu neun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Stunden täglich, 44 Stunden wöchentlich und bis zu fünfeinhalb Tagen in der Woche anders zu verteilen,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jedoch nur unter Einhaltung einer durchschnittlichen Wochenarbeitszeit von 40 Stunden in einem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Ausgleichszeitraum von zwei Monaten,</w:t>
      </w:r>
    </w:p>
    <w:p w14:paraId="5F0693B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2. abweichend von § 11 Abs. 1 Satz 2 Nr. 2 und Abs. 2 die Ruhepausen bis zu 15 Minuten zu kürzen und die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Lage der Pausen anders zu bestimmen,</w:t>
      </w:r>
    </w:p>
    <w:p w14:paraId="1A5D0ED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3. abweichend von § 12 die Schichtzeit mit Ausnahme des Bergbaus unter Tage bis zu einer Stunde täglich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verlängern,</w:t>
      </w:r>
    </w:p>
    <w:p w14:paraId="7F0F65F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4. abweichend von § 16 Abs. 1 und 2 Jugendliche an 26 Samstagen im Jahr oder an jedem Samstag zu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 xml:space="preserve">beschäftigen, wenn </w:t>
      </w:r>
      <w:r w:rsidR="004232EC" w:rsidRPr="00D170E1">
        <w:rPr>
          <w:rFonts w:ascii="Arial" w:hAnsi="Arial" w:cs="Arial"/>
        </w:rPr>
        <w:t>stattdessen</w:t>
      </w:r>
      <w:r w:rsidRPr="00D170E1">
        <w:rPr>
          <w:rFonts w:ascii="Arial" w:hAnsi="Arial" w:cs="Arial"/>
        </w:rPr>
        <w:t xml:space="preserve"> der Jugendliche an einem anderen Werktag derselben Woche von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Beschäftigung freigestellt wird,</w:t>
      </w:r>
    </w:p>
    <w:p w14:paraId="0CC8558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5. abweichend von den §§ 15, 16 Abs. 3 und 4, § 17 Abs. 3 und § 18 Abs. 3 Jugendliche bei einer Beschäftigung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an einem Samstag oder an einem Sonn- oder Feiertag unter vier Stunden an einem anderen Arbeitstag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derselben oder der folgenden Woche vor- oder nachmittags von der Beschäftigung freizustellen,</w:t>
      </w:r>
    </w:p>
    <w:p w14:paraId="7C85117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6. abweichend von § 17 Abs. 2 Satz 2 Jugendliche im Gaststätten- und Schaustellergewerbe sowie in der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Landwirtschaft während der Saison oder der Erntezeit an drei Sonntagen im Monat zu beschäftigen.</w:t>
      </w:r>
    </w:p>
    <w:p w14:paraId="17FD3AF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Geltungsbereich eines Tarifvertrages nach Absatz 1 kann die abweichende tarifvertragliche Regelung im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 eines nicht tarifgebundenen Arbeitgebers durch Betriebsvereinbarung oder, wenn ein Betriebsrat nicht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besteht, durch schriftliche Vereinbarung zwischen dem Arbeitgeber und dem Jugendlichen übernommen werden.</w:t>
      </w:r>
    </w:p>
    <w:p w14:paraId="68CBB2B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Kirchen und die öffentlich-rechtlichen Religionsgesellschaften können die in Absatz 1 genannten</w:t>
      </w:r>
      <w:r w:rsidR="00374073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Abweichungen in ihren Regelungen vorsehen.</w:t>
      </w:r>
    </w:p>
    <w:p w14:paraId="69946EB9" w14:textId="77777777" w:rsidR="00933727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7E689149" w14:textId="77777777" w:rsidR="00D77E7C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</w:t>
      </w:r>
    </w:p>
    <w:p w14:paraId="0C9A94CF" w14:textId="77777777" w:rsidR="00D77E7C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…</w:t>
      </w:r>
    </w:p>
    <w:p w14:paraId="214B8345" w14:textId="77777777" w:rsidR="00D77E7C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68F7BF23" w14:textId="77777777" w:rsidR="00D77E7C" w:rsidRPr="00D170E1" w:rsidRDefault="00D77E7C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036C901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61 Beschäftigung von Jugendlichen auf Kauffahrteischiffen</w:t>
      </w:r>
    </w:p>
    <w:p w14:paraId="76E064D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Für die Beschäftigung von Jugendlichen als Besatzungsmitglieder auf Kauffahrteischiffen im Sinne des § 3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Seearbeitsgesetzes gilt anstelle dieses Gesetzes das Seearbeitsgesetz.</w:t>
      </w:r>
    </w:p>
    <w:p w14:paraId="1988BB69" w14:textId="77777777"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2D8A6D02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62 Beschäftigung im Vollzug einer Freiheitsentziehung</w:t>
      </w:r>
    </w:p>
    <w:p w14:paraId="3284B29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 Vorschriften dieses Gesetzes gelten für die Beschäftigung Jugendlicher (§ 2 Abs. 2) im Vollzug einer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gerichtlich angeordneten Freiheitsentziehung entsprechend, soweit es sich nicht nur um gelegentliche,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geringfügige Hilfeleistungen handelt und soweit in den Absätzen 2 bis 4 nichts anderes bestimmt ist.</w:t>
      </w:r>
    </w:p>
    <w:p w14:paraId="27C4A5B9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 Im Vollzug einer gerichtlich angeordneten Freiheitsentziehung finden § 19, §§ 47 bis 50 keine Anwendung.</w:t>
      </w:r>
    </w:p>
    <w:p w14:paraId="3E1673A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lastRenderedPageBreak/>
        <w:t>(3) Die §§ 13, 14, 15, 16, 17 und 18 Abs. 1 und 2 gelten im Vollzug einer gerichtlich angeordneten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Freiheitsentziehung nicht für die Beschäftigung jugendlicher Anstaltsinsassen mit der Zubereitung und Ausgabe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der Anstaltsverpflegung.</w:t>
      </w:r>
    </w:p>
    <w:p w14:paraId="7E5F0E5A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§ 18 Abs. 1 und 2 gilt nicht für die Beschäftigung jugendlicher Anstaltsinsassen in landwirtschaftlichen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Betrieben der Vollzugsanstalten mit Arbeiten, die auch an Sonn- und Feiertagen naturnotwendig vorgenommen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 müssen.</w:t>
      </w:r>
    </w:p>
    <w:p w14:paraId="1FB6803E" w14:textId="77777777"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37629394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§§ 63 bis 70 ----</w:t>
      </w:r>
    </w:p>
    <w:p w14:paraId="5BC4726D" w14:textId="77777777"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</w:p>
    <w:p w14:paraId="1A669B6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71 Berlin-Klausel</w:t>
      </w:r>
    </w:p>
    <w:p w14:paraId="6D63EBFF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Dieses Gesetz gilt nach Maßgabe des § 13 Abs. 1 des Dritten Überleitungsgesetzes vom 4. Januar 1952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(Bundesgesetzbl. I S. 1) auch im Land Berlin. Rechtsverordnungen, die auf Grund dieses Gesetzes erlassen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werden, gelten im Land Berlin nach § 14 des Dritten Überleitungsgesetzes.</w:t>
      </w:r>
    </w:p>
    <w:p w14:paraId="2D6176F8" w14:textId="77777777" w:rsidR="00933727" w:rsidRPr="00D170E1" w:rsidRDefault="00933727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14:paraId="0F1DE023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 w:rsidRPr="00D170E1">
        <w:rPr>
          <w:rFonts w:ascii="Arial" w:hAnsi="Arial" w:cs="Arial"/>
          <w:b/>
          <w:bCs/>
        </w:rPr>
        <w:t>§ 72 Inkrafttreten</w:t>
      </w:r>
    </w:p>
    <w:p w14:paraId="082C629B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(1) Dieses Gesetz tritt am 1. Mai 1976 in Kraft.</w:t>
      </w:r>
    </w:p>
    <w:p w14:paraId="29CF7727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(2)</w:t>
      </w:r>
    </w:p>
    <w:p w14:paraId="171AD868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(3) Die auf Grund des § 37 Abs. 2 und des § 53 des Jugendarbeitsschutzgesetzes vom 9. August 1960, des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§ 20 Abs. 1 des Jugendschutzgesetzes vom 30. April 1938 und des § 120e der Gewerbeordnung erlassenen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Vorschriften bleiben unberührt. Sie können, soweit sie den Geltungsbereich dieses Gesetzes betreffen, durch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Rechtsverordnungen auf Grund des § 26 oder des § 46 geändert oder aufgehoben werden.</w:t>
      </w:r>
    </w:p>
    <w:p w14:paraId="7BECBAF6" w14:textId="77777777" w:rsidR="002B5B24" w:rsidRPr="00D170E1" w:rsidRDefault="002B5B24" w:rsidP="002B5B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>(4) Vorschriften in Rechtsverordnungen, die durch § 69 dieses Gesetzes geändert werden, können vom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Bundesministerium für Arbeit und Soziales im Rahmen der bestehenden Ermächtigungen geändert oder</w:t>
      </w:r>
      <w:r w:rsidR="00933727" w:rsidRPr="00D170E1">
        <w:rPr>
          <w:rFonts w:ascii="Arial" w:hAnsi="Arial" w:cs="Arial"/>
        </w:rPr>
        <w:t xml:space="preserve"> </w:t>
      </w:r>
      <w:r w:rsidRPr="00D170E1">
        <w:rPr>
          <w:rFonts w:ascii="Arial" w:hAnsi="Arial" w:cs="Arial"/>
        </w:rPr>
        <w:t>aufgehoben werden.</w:t>
      </w:r>
    </w:p>
    <w:p w14:paraId="43CD5D83" w14:textId="77777777" w:rsidR="00B2128A" w:rsidRPr="00D170E1" w:rsidRDefault="002B5B24" w:rsidP="00933727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D170E1">
        <w:rPr>
          <w:rFonts w:ascii="Arial" w:hAnsi="Arial" w:cs="Arial"/>
        </w:rPr>
        <w:t xml:space="preserve">(5) </w:t>
      </w:r>
      <w:r w:rsidRPr="00D170E1">
        <w:rPr>
          <w:rFonts w:ascii="Arial" w:hAnsi="Arial" w:cs="Arial"/>
          <w:iCs/>
        </w:rPr>
        <w:t>Verweisungen auf Vorschriften des Jugendarbeitsschutzgesetzes vom 9. August 1960 gelten als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Verweisungen auf die entsprechenden Vorschriften dieses Gesetzes oder der auf Grund dieses Gesetzes</w:t>
      </w:r>
      <w:r w:rsidR="00933727" w:rsidRPr="00D170E1">
        <w:rPr>
          <w:rFonts w:ascii="Arial" w:hAnsi="Arial" w:cs="Arial"/>
          <w:iCs/>
        </w:rPr>
        <w:t xml:space="preserve"> </w:t>
      </w:r>
      <w:r w:rsidRPr="00D170E1">
        <w:rPr>
          <w:rFonts w:ascii="Arial" w:hAnsi="Arial" w:cs="Arial"/>
          <w:iCs/>
        </w:rPr>
        <w:t>erlassenen Rechtsverordnungen.</w:t>
      </w:r>
    </w:p>
    <w:sectPr w:rsidR="00B2128A" w:rsidRPr="00D170E1" w:rsidSect="00FF7F78">
      <w:headerReference w:type="default" r:id="rId6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2BA84" w14:textId="77777777" w:rsidR="00BE3635" w:rsidRDefault="00BE3635" w:rsidP="00EF6676">
      <w:pPr>
        <w:spacing w:after="0" w:line="240" w:lineRule="auto"/>
      </w:pPr>
      <w:r>
        <w:separator/>
      </w:r>
    </w:p>
  </w:endnote>
  <w:endnote w:type="continuationSeparator" w:id="0">
    <w:p w14:paraId="2396918E" w14:textId="77777777" w:rsidR="00BE3635" w:rsidRDefault="00BE3635" w:rsidP="00EF66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ejaVuSansCondense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BFB3FF" w14:textId="77777777" w:rsidR="00BE3635" w:rsidRDefault="00BE3635" w:rsidP="00EF6676">
      <w:pPr>
        <w:spacing w:after="0" w:line="240" w:lineRule="auto"/>
      </w:pPr>
      <w:r>
        <w:separator/>
      </w:r>
    </w:p>
  </w:footnote>
  <w:footnote w:type="continuationSeparator" w:id="0">
    <w:p w14:paraId="793D8EE9" w14:textId="77777777" w:rsidR="00BE3635" w:rsidRDefault="00BE3635" w:rsidP="00EF66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DE7231" w14:textId="77777777" w:rsidR="005D199D" w:rsidRDefault="00123AFD">
    <w:pPr>
      <w:pStyle w:val="Kopfzeile"/>
    </w:pPr>
    <w: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5B24"/>
    <w:rsid w:val="00055873"/>
    <w:rsid w:val="00123AFD"/>
    <w:rsid w:val="002B5635"/>
    <w:rsid w:val="002B5B24"/>
    <w:rsid w:val="002C0371"/>
    <w:rsid w:val="00374073"/>
    <w:rsid w:val="004232EC"/>
    <w:rsid w:val="005536BF"/>
    <w:rsid w:val="005D199D"/>
    <w:rsid w:val="00643D50"/>
    <w:rsid w:val="0065798B"/>
    <w:rsid w:val="006B111D"/>
    <w:rsid w:val="0088389C"/>
    <w:rsid w:val="00933727"/>
    <w:rsid w:val="00AB727B"/>
    <w:rsid w:val="00AF6FA4"/>
    <w:rsid w:val="00B2128A"/>
    <w:rsid w:val="00B94AA6"/>
    <w:rsid w:val="00BB4442"/>
    <w:rsid w:val="00BE3635"/>
    <w:rsid w:val="00CC747B"/>
    <w:rsid w:val="00D170E1"/>
    <w:rsid w:val="00D77E7C"/>
    <w:rsid w:val="00EF6676"/>
    <w:rsid w:val="00F6188F"/>
    <w:rsid w:val="00FC311B"/>
    <w:rsid w:val="00FF7C0A"/>
    <w:rsid w:val="00FF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BE60E6"/>
  <w15:docId w15:val="{03BE4942-4CB6-4DFE-9067-16B69B576D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F6676"/>
  </w:style>
  <w:style w:type="paragraph" w:styleId="Fuzeile">
    <w:name w:val="footer"/>
    <w:basedOn w:val="Standard"/>
    <w:link w:val="FuzeileZchn"/>
    <w:uiPriority w:val="99"/>
    <w:unhideWhenUsed/>
    <w:rsid w:val="00EF66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F66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3296</Words>
  <Characters>20772</Characters>
  <Application>Microsoft Office Word</Application>
  <DocSecurity>0</DocSecurity>
  <Lines>173</Lines>
  <Paragraphs>48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Liermann</dc:creator>
  <cp:keywords/>
  <dc:description/>
  <cp:lastModifiedBy>Inge Baumeister</cp:lastModifiedBy>
  <cp:revision>3</cp:revision>
  <dcterms:created xsi:type="dcterms:W3CDTF">2024-07-29T08:26:00Z</dcterms:created>
  <dcterms:modified xsi:type="dcterms:W3CDTF">2024-07-29T08:26:00Z</dcterms:modified>
</cp:coreProperties>
</file>